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99" w:rsidRDefault="00E22799">
      <w:pPr>
        <w:rPr>
          <w:noProof/>
        </w:rPr>
      </w:pPr>
      <w:r>
        <w:rPr>
          <w:noProof/>
        </w:rPr>
        <w:t>Worksheet chain rule p. 133-134</w:t>
      </w:r>
    </w:p>
    <w:p w:rsidR="00E22799" w:rsidRDefault="00E22799">
      <w:pPr>
        <w:rPr>
          <w:noProof/>
        </w:rPr>
      </w:pPr>
    </w:p>
    <w:p w:rsidR="00E22799" w:rsidRDefault="00E22799">
      <w:pPr>
        <w:rPr>
          <w:noProof/>
        </w:rPr>
      </w:pPr>
      <w:r>
        <w:rPr>
          <w:noProof/>
        </w:rPr>
        <w:drawing>
          <wp:inline distT="0" distB="0" distL="0" distR="0" wp14:anchorId="32ACA525" wp14:editId="23989517">
            <wp:extent cx="6533542" cy="345244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1810" cy="34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99" w:rsidRDefault="00E22799">
      <w:pPr>
        <w:rPr>
          <w:noProof/>
        </w:rPr>
      </w:pPr>
      <w:bookmarkStart w:id="0" w:name="_GoBack"/>
      <w:bookmarkEnd w:id="0"/>
    </w:p>
    <w:p w:rsidR="007F0E98" w:rsidRDefault="00E22799">
      <w:r>
        <w:rPr>
          <w:noProof/>
        </w:rPr>
        <w:lastRenderedPageBreak/>
        <w:drawing>
          <wp:inline distT="0" distB="0" distL="0" distR="0" wp14:anchorId="15D16A2E" wp14:editId="12979A81">
            <wp:extent cx="4572160" cy="353450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9078" cy="353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99"/>
    <w:rsid w:val="00063913"/>
    <w:rsid w:val="007F0E98"/>
    <w:rsid w:val="00E2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B2FF8-09E6-42F7-9257-D66F8284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Hommen_Maureen</dc:creator>
  <cp:keywords/>
  <dc:description/>
  <cp:lastModifiedBy>Hommen_Maureen</cp:lastModifiedBy>
  <cp:revision>2</cp:revision>
  <cp:lastPrinted>2017-10-20T14:31:00Z</cp:lastPrinted>
  <dcterms:created xsi:type="dcterms:W3CDTF">2017-10-20T14:30:00Z</dcterms:created>
  <dcterms:modified xsi:type="dcterms:W3CDTF">2017-10-20T14:32:00Z</dcterms:modified>
</cp:coreProperties>
</file>